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0FD0" w14:textId="646ECAD5" w:rsidR="008F0815" w:rsidRDefault="0041218B" w:rsidP="00A67FE5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BE22E0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51D4A4A6" wp14:editId="490A308A">
            <wp:simplePos x="0" y="0"/>
            <wp:positionH relativeFrom="column">
              <wp:posOffset>-28575</wp:posOffset>
            </wp:positionH>
            <wp:positionV relativeFrom="paragraph">
              <wp:posOffset>-210185</wp:posOffset>
            </wp:positionV>
            <wp:extent cx="1104900" cy="1076325"/>
            <wp:effectExtent l="19050" t="0" r="0" b="0"/>
            <wp:wrapNone/>
            <wp:docPr id="2" name="Picture 2" descr="tym'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m's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5E07" w14:textId="1CFDE85A" w:rsidR="00F206F5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Tierra y Montes Soil &amp; Water Conservation District</w:t>
      </w:r>
      <w:r w:rsidR="0041218B">
        <w:rPr>
          <w:color w:val="000000" w:themeColor="text1"/>
        </w:rPr>
        <w:t xml:space="preserve">                </w:t>
      </w:r>
    </w:p>
    <w:p w14:paraId="0003069E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1926 7</w:t>
      </w:r>
      <w:r w:rsidRPr="00BE22E0">
        <w:rPr>
          <w:color w:val="000000" w:themeColor="text1"/>
          <w:vertAlign w:val="superscript"/>
        </w:rPr>
        <w:t>th</w:t>
      </w:r>
      <w:r w:rsidRPr="00BE22E0">
        <w:rPr>
          <w:color w:val="000000" w:themeColor="text1"/>
        </w:rPr>
        <w:t xml:space="preserve"> St.</w:t>
      </w:r>
    </w:p>
    <w:p w14:paraId="0F21873C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Las Vegas, New Mexico  87701</w:t>
      </w:r>
    </w:p>
    <w:p w14:paraId="144DC63E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505/425-9088</w:t>
      </w:r>
    </w:p>
    <w:p w14:paraId="06BAF7BB" w14:textId="77777777" w:rsidR="00F206F5" w:rsidRPr="00BE22E0" w:rsidRDefault="00177F92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</w:rPr>
        <w:t xml:space="preserve"> </w:t>
      </w:r>
      <w:r w:rsidRPr="00BE22E0">
        <w:rPr>
          <w:color w:val="000000" w:themeColor="text1"/>
          <w:u w:val="single"/>
        </w:rPr>
        <w:t>____________________________________________________________________________________</w:t>
      </w:r>
    </w:p>
    <w:p w14:paraId="4DBE696F" w14:textId="77777777" w:rsidR="00F206F5" w:rsidRPr="00BE22E0" w:rsidRDefault="00F206F5" w:rsidP="00A67FE5">
      <w:pPr>
        <w:spacing w:after="0" w:line="240" w:lineRule="auto"/>
        <w:jc w:val="center"/>
        <w:rPr>
          <w:color w:val="000000" w:themeColor="text1"/>
        </w:rPr>
      </w:pPr>
    </w:p>
    <w:p w14:paraId="1CDF94C4" w14:textId="7C7B4508" w:rsidR="00F206F5" w:rsidRPr="0084506E" w:rsidRDefault="00C352A9" w:rsidP="00A67FE5">
      <w:pPr>
        <w:spacing w:after="0" w:line="240" w:lineRule="auto"/>
        <w:jc w:val="center"/>
        <w:rPr>
          <w:b/>
          <w:color w:val="FF0000"/>
        </w:rPr>
      </w:pPr>
      <w:r w:rsidRPr="0084506E">
        <w:rPr>
          <w:b/>
          <w:color w:val="FF0000"/>
        </w:rPr>
        <w:t xml:space="preserve">Hermits Peak/Calf Canyon Fire </w:t>
      </w:r>
      <w:r w:rsidR="006377E4" w:rsidRPr="0084506E">
        <w:rPr>
          <w:b/>
          <w:color w:val="FF0000"/>
        </w:rPr>
        <w:t xml:space="preserve">Post-Fire </w:t>
      </w:r>
      <w:r w:rsidR="00177F92" w:rsidRPr="0084506E">
        <w:rPr>
          <w:b/>
          <w:color w:val="FF0000"/>
        </w:rPr>
        <w:t>A</w:t>
      </w:r>
      <w:r w:rsidR="006377E4" w:rsidRPr="0084506E">
        <w:rPr>
          <w:b/>
          <w:color w:val="FF0000"/>
        </w:rPr>
        <w:t>ssessment</w:t>
      </w:r>
      <w:r w:rsidR="00177F92" w:rsidRPr="0084506E">
        <w:rPr>
          <w:b/>
          <w:color w:val="FF0000"/>
        </w:rPr>
        <w:t xml:space="preserve"> R</w:t>
      </w:r>
      <w:r w:rsidR="006377E4" w:rsidRPr="0084506E">
        <w:rPr>
          <w:b/>
          <w:color w:val="FF0000"/>
        </w:rPr>
        <w:t>equest</w:t>
      </w:r>
    </w:p>
    <w:p w14:paraId="485ADF4C" w14:textId="63428FC9" w:rsidR="00177F92" w:rsidRPr="00BE22E0" w:rsidRDefault="005565BE" w:rsidP="00A67FE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61353402" w14:textId="77777777" w:rsidR="00177F92" w:rsidRPr="00BE22E0" w:rsidRDefault="00177F92" w:rsidP="00A67FE5">
      <w:pPr>
        <w:spacing w:after="0" w:line="240" w:lineRule="auto"/>
        <w:jc w:val="center"/>
        <w:rPr>
          <w:b/>
          <w:color w:val="000000" w:themeColor="text1"/>
        </w:rPr>
      </w:pPr>
    </w:p>
    <w:p w14:paraId="511922EB" w14:textId="77777777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>Date of Request_______________________________________________________________________</w:t>
      </w:r>
    </w:p>
    <w:p w14:paraId="4C5D6451" w14:textId="77777777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 xml:space="preserve">Name of Community </w:t>
      </w:r>
      <w:r w:rsidR="007C0246" w:rsidRPr="00BE22E0">
        <w:rPr>
          <w:color w:val="000000" w:themeColor="text1"/>
        </w:rPr>
        <w:t>____________</w:t>
      </w:r>
      <w:r w:rsidRPr="00BE22E0">
        <w:rPr>
          <w:color w:val="000000" w:themeColor="text1"/>
        </w:rPr>
        <w:t>_______________________________________________________</w:t>
      </w:r>
    </w:p>
    <w:p w14:paraId="35DE5430" w14:textId="02D3A116" w:rsidR="00177F92" w:rsidRPr="00BE22E0" w:rsidRDefault="008E78B5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Landowner</w:t>
      </w:r>
      <w:r w:rsidR="00177F92" w:rsidRPr="00BE22E0">
        <w:rPr>
          <w:color w:val="000000" w:themeColor="text1"/>
        </w:rPr>
        <w:t xml:space="preserve"> Information:</w:t>
      </w:r>
    </w:p>
    <w:p w14:paraId="2D508A55" w14:textId="77777777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ab/>
        <w:t>Name_________________________________________________________________________</w:t>
      </w:r>
    </w:p>
    <w:p w14:paraId="05D7B101" w14:textId="77777777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ab/>
        <w:t>Address_______________________________________________________________________</w:t>
      </w:r>
    </w:p>
    <w:p w14:paraId="3EAE29D6" w14:textId="77777777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ab/>
        <w:t>Phone No._____________________________________________________________________</w:t>
      </w:r>
    </w:p>
    <w:p w14:paraId="3A87D29B" w14:textId="77777777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ab/>
        <w:t>E-mail_________________________________________________________________________</w:t>
      </w:r>
    </w:p>
    <w:p w14:paraId="07A75250" w14:textId="1BFEAF34" w:rsidR="00177F92" w:rsidRDefault="006A5BF8" w:rsidP="00177F9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If property is rented or leased, property owner must fill out </w:t>
      </w:r>
      <w:r w:rsidR="005A2C8D">
        <w:rPr>
          <w:color w:val="FF0000"/>
        </w:rPr>
        <w:t>the request form.</w:t>
      </w:r>
    </w:p>
    <w:p w14:paraId="14942108" w14:textId="77777777" w:rsidR="005A2C8D" w:rsidRPr="006A5BF8" w:rsidRDefault="005A2C8D" w:rsidP="00177F92">
      <w:pPr>
        <w:spacing w:after="0" w:line="240" w:lineRule="auto"/>
        <w:rPr>
          <w:color w:val="FF0000"/>
        </w:rPr>
      </w:pPr>
    </w:p>
    <w:p w14:paraId="390D7DE9" w14:textId="77777777" w:rsidR="001164DD" w:rsidRPr="00BE22E0" w:rsidRDefault="00002FF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Signature:____________________________________________________________________________</w:t>
      </w:r>
    </w:p>
    <w:p w14:paraId="55A42BFC" w14:textId="6F1291D6" w:rsidR="0067517E" w:rsidRPr="00BE22E0" w:rsidRDefault="0067517E" w:rsidP="00177F92">
      <w:pPr>
        <w:spacing w:after="0" w:line="240" w:lineRule="auto"/>
        <w:rPr>
          <w:color w:val="000000" w:themeColor="text1"/>
          <w:u w:val="single"/>
        </w:rPr>
      </w:pPr>
    </w:p>
    <w:p w14:paraId="1638424F" w14:textId="7B388DD6" w:rsidR="0067517E" w:rsidRPr="00BE22E0" w:rsidRDefault="0067517E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 xml:space="preserve">General Description of </w:t>
      </w:r>
      <w:r w:rsidR="0041218B">
        <w:rPr>
          <w:color w:val="000000" w:themeColor="text1"/>
        </w:rPr>
        <w:t>Post-Fire Concerns:</w:t>
      </w:r>
    </w:p>
    <w:p w14:paraId="0754896C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5128BAF7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2299818E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760BE6AB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419D3644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4737AA31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48B89A9B" w14:textId="48249750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3DECD1B5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4135D117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48A32C02" w14:textId="3785CED7" w:rsidR="0067517E" w:rsidRPr="00A206FC" w:rsidRDefault="00A206FC" w:rsidP="00177F9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*Assessments will be conducted only to determine the natural resource concerns </w:t>
      </w:r>
      <w:r w:rsidR="0084506E">
        <w:rPr>
          <w:color w:val="FF0000"/>
        </w:rPr>
        <w:t xml:space="preserve">and landowner concerns </w:t>
      </w:r>
      <w:r>
        <w:rPr>
          <w:color w:val="FF0000"/>
        </w:rPr>
        <w:t xml:space="preserve">(erosion control, vegetation concerns, post-fire runoff/flooding events).  The assessment will also determine whether recommended practices have a likelihood of success.  An assessment does not guarantee that the landowner </w:t>
      </w:r>
      <w:r w:rsidR="0084506E">
        <w:rPr>
          <w:color w:val="FF0000"/>
        </w:rPr>
        <w:t>qualifies for assistance.  If the District is unable to assist the landowner through this assistance program, referrals to other entities/funding sources will be recommended.</w:t>
      </w:r>
    </w:p>
    <w:p w14:paraId="36DC1B99" w14:textId="77777777" w:rsidR="0067517E" w:rsidRPr="00BE22E0" w:rsidRDefault="0067517E" w:rsidP="00177F92">
      <w:pPr>
        <w:spacing w:after="0" w:line="240" w:lineRule="auto"/>
        <w:rPr>
          <w:color w:val="000000" w:themeColor="text1"/>
        </w:rPr>
      </w:pPr>
    </w:p>
    <w:p w14:paraId="351B9260" w14:textId="77777777" w:rsidR="0067517E" w:rsidRPr="00BE22E0" w:rsidRDefault="0067517E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  <w:u w:val="single"/>
        </w:rPr>
        <w:t>_____________________________________________________________________________________</w:t>
      </w:r>
    </w:p>
    <w:p w14:paraId="7DCB45E3" w14:textId="77777777" w:rsidR="0067517E" w:rsidRPr="00BE22E0" w:rsidRDefault="0067517E" w:rsidP="00177F92">
      <w:pPr>
        <w:spacing w:after="0" w:line="240" w:lineRule="auto"/>
        <w:rPr>
          <w:b/>
          <w:color w:val="000000" w:themeColor="text1"/>
        </w:rPr>
      </w:pPr>
    </w:p>
    <w:p w14:paraId="7A450D92" w14:textId="62AC1271" w:rsidR="0067517E" w:rsidRPr="00BE22E0" w:rsidRDefault="001E0E8A" w:rsidP="00177F92">
      <w:pPr>
        <w:spacing w:after="0" w:line="240" w:lineRule="auto"/>
        <w:rPr>
          <w:b/>
          <w:color w:val="000000" w:themeColor="text1"/>
        </w:rPr>
      </w:pPr>
      <w:r w:rsidRPr="00BE22E0">
        <w:rPr>
          <w:b/>
          <w:color w:val="000000" w:themeColor="text1"/>
        </w:rPr>
        <w:t>W</w:t>
      </w:r>
      <w:r w:rsidR="0067517E" w:rsidRPr="00BE22E0">
        <w:rPr>
          <w:b/>
          <w:color w:val="000000" w:themeColor="text1"/>
        </w:rPr>
        <w:t>arranty deed</w:t>
      </w:r>
      <w:r w:rsidR="00F33FA4">
        <w:rPr>
          <w:b/>
          <w:color w:val="000000" w:themeColor="text1"/>
        </w:rPr>
        <w:t xml:space="preserve">/tax bill for </w:t>
      </w:r>
      <w:r w:rsidR="0067517E" w:rsidRPr="00BE22E0">
        <w:rPr>
          <w:b/>
          <w:color w:val="000000" w:themeColor="text1"/>
        </w:rPr>
        <w:t>property is required</w:t>
      </w:r>
      <w:r w:rsidRPr="00BE22E0">
        <w:rPr>
          <w:b/>
          <w:color w:val="000000" w:themeColor="text1"/>
        </w:rPr>
        <w:t xml:space="preserve"> and must be attached to complete application process</w:t>
      </w:r>
      <w:r w:rsidR="0067517E" w:rsidRPr="00BE22E0">
        <w:rPr>
          <w:b/>
          <w:color w:val="000000" w:themeColor="text1"/>
        </w:rPr>
        <w:t>.</w:t>
      </w:r>
    </w:p>
    <w:p w14:paraId="4626A0D6" w14:textId="77777777" w:rsidR="0067517E" w:rsidRPr="00BE22E0" w:rsidRDefault="0067517E" w:rsidP="0067517E">
      <w:pPr>
        <w:spacing w:after="0" w:line="240" w:lineRule="auto"/>
        <w:rPr>
          <w:b/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7517E" w:rsidRPr="00BE22E0" w14:paraId="59492A70" w14:textId="77777777" w:rsidTr="0067517E">
        <w:trPr>
          <w:trHeight w:val="1905"/>
        </w:trPr>
        <w:tc>
          <w:tcPr>
            <w:tcW w:w="9435" w:type="dxa"/>
          </w:tcPr>
          <w:p w14:paraId="52F502E4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This section will be completed by Tierra y Montes SWCD</w:t>
            </w:r>
          </w:p>
          <w:p w14:paraId="1C7CB3CE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70AAA8B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Received date of request:____________________________________________________________</w:t>
            </w:r>
          </w:p>
          <w:p w14:paraId="6F3D85FD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</w:p>
          <w:p w14:paraId="264A1F8A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Signature of Tierra y Montes Staff:_____________________________________________________</w:t>
            </w:r>
          </w:p>
          <w:p w14:paraId="04A8C8E1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A2F07C0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66EDF4C9" w14:textId="77777777" w:rsidR="00F206F5" w:rsidRPr="00A67FE5" w:rsidRDefault="00F206F5" w:rsidP="00D770D9">
      <w:pPr>
        <w:spacing w:after="0" w:line="240" w:lineRule="auto"/>
        <w:jc w:val="center"/>
        <w:rPr>
          <w:color w:val="4F6228" w:themeColor="accent3" w:themeShade="80"/>
        </w:rPr>
      </w:pPr>
    </w:p>
    <w:sectPr w:rsidR="00F206F5" w:rsidRPr="00A67FE5" w:rsidSect="009D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8141" w14:textId="77777777" w:rsidR="00B26B69" w:rsidRDefault="00B26B69" w:rsidP="006409F6">
      <w:pPr>
        <w:spacing w:after="0" w:line="240" w:lineRule="auto"/>
      </w:pPr>
      <w:r>
        <w:separator/>
      </w:r>
    </w:p>
  </w:endnote>
  <w:endnote w:type="continuationSeparator" w:id="0">
    <w:p w14:paraId="7217519A" w14:textId="77777777" w:rsidR="00B26B69" w:rsidRDefault="00B26B69" w:rsidP="006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9DA0" w14:textId="77777777" w:rsidR="00B26B69" w:rsidRDefault="00B26B69" w:rsidP="006409F6">
      <w:pPr>
        <w:spacing w:after="0" w:line="240" w:lineRule="auto"/>
      </w:pPr>
      <w:r>
        <w:separator/>
      </w:r>
    </w:p>
  </w:footnote>
  <w:footnote w:type="continuationSeparator" w:id="0">
    <w:p w14:paraId="40A91A9B" w14:textId="77777777" w:rsidR="00B26B69" w:rsidRDefault="00B26B69" w:rsidP="006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7"/>
    <w:rsid w:val="00002FF1"/>
    <w:rsid w:val="00097D1C"/>
    <w:rsid w:val="000C0A01"/>
    <w:rsid w:val="001164DD"/>
    <w:rsid w:val="0016045C"/>
    <w:rsid w:val="00177F92"/>
    <w:rsid w:val="001B3BB1"/>
    <w:rsid w:val="001E0E8A"/>
    <w:rsid w:val="002944BD"/>
    <w:rsid w:val="002D60CE"/>
    <w:rsid w:val="003469E9"/>
    <w:rsid w:val="003B189E"/>
    <w:rsid w:val="0041218B"/>
    <w:rsid w:val="00457DC5"/>
    <w:rsid w:val="00491D87"/>
    <w:rsid w:val="004F1D1D"/>
    <w:rsid w:val="004F6952"/>
    <w:rsid w:val="0051652F"/>
    <w:rsid w:val="005565BE"/>
    <w:rsid w:val="005649F6"/>
    <w:rsid w:val="005A2C8D"/>
    <w:rsid w:val="005D313E"/>
    <w:rsid w:val="005E77F7"/>
    <w:rsid w:val="00632B28"/>
    <w:rsid w:val="006377E4"/>
    <w:rsid w:val="006409F6"/>
    <w:rsid w:val="0067517E"/>
    <w:rsid w:val="006A5BF8"/>
    <w:rsid w:val="007159EB"/>
    <w:rsid w:val="00734C42"/>
    <w:rsid w:val="00764097"/>
    <w:rsid w:val="00785122"/>
    <w:rsid w:val="007C0246"/>
    <w:rsid w:val="00802D27"/>
    <w:rsid w:val="0084506E"/>
    <w:rsid w:val="008C166D"/>
    <w:rsid w:val="008E78B5"/>
    <w:rsid w:val="008F0815"/>
    <w:rsid w:val="0090662B"/>
    <w:rsid w:val="00960010"/>
    <w:rsid w:val="009D24A5"/>
    <w:rsid w:val="009F24A4"/>
    <w:rsid w:val="00A206FC"/>
    <w:rsid w:val="00A67FE5"/>
    <w:rsid w:val="00AC3DAE"/>
    <w:rsid w:val="00B26B69"/>
    <w:rsid w:val="00BE22E0"/>
    <w:rsid w:val="00BE242D"/>
    <w:rsid w:val="00C014D3"/>
    <w:rsid w:val="00C352A9"/>
    <w:rsid w:val="00D770D9"/>
    <w:rsid w:val="00E4018B"/>
    <w:rsid w:val="00EA4C22"/>
    <w:rsid w:val="00ED31AE"/>
    <w:rsid w:val="00F206F5"/>
    <w:rsid w:val="00F26870"/>
    <w:rsid w:val="00F33FA4"/>
    <w:rsid w:val="00F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33B7"/>
  <w15:docId w15:val="{DE0D5BED-9F65-414D-A6CE-0C4929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6"/>
  </w:style>
  <w:style w:type="paragraph" w:styleId="Footer">
    <w:name w:val="footer"/>
    <w:basedOn w:val="Normal"/>
    <w:link w:val="FooterChar"/>
    <w:uiPriority w:val="99"/>
    <w:semiHidden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9F6"/>
  </w:style>
  <w:style w:type="paragraph" w:styleId="BalloonText">
    <w:name w:val="Balloon Text"/>
    <w:basedOn w:val="Normal"/>
    <w:link w:val="BalloonTextChar"/>
    <w:uiPriority w:val="99"/>
    <w:semiHidden/>
    <w:unhideWhenUsed/>
    <w:rsid w:val="006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685A-35EF-4FB0-84B1-D245515D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y Montes SWCD</dc:creator>
  <cp:lastModifiedBy>User</cp:lastModifiedBy>
  <cp:revision>2</cp:revision>
  <cp:lastPrinted>2022-05-26T15:48:00Z</cp:lastPrinted>
  <dcterms:created xsi:type="dcterms:W3CDTF">2022-06-09T20:36:00Z</dcterms:created>
  <dcterms:modified xsi:type="dcterms:W3CDTF">2022-06-09T20:36:00Z</dcterms:modified>
</cp:coreProperties>
</file>